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AF6B" w14:textId="77777777" w:rsidR="005C05C0" w:rsidRPr="002F66FD" w:rsidRDefault="005C05C0" w:rsidP="00E86ADF">
      <w:pPr>
        <w:tabs>
          <w:tab w:val="left" w:pos="3600"/>
          <w:tab w:val="left" w:pos="5040"/>
        </w:tabs>
        <w:ind w:left="-360" w:right="1928" w:firstLine="3240"/>
        <w:rPr>
          <w:rFonts w:ascii="TheSansCd LF5 Plain" w:hAnsi="TheSansCd LF5 Plain"/>
          <w:sz w:val="18"/>
        </w:rPr>
      </w:pPr>
    </w:p>
    <w:p w14:paraId="38DB6ED1" w14:textId="77777777" w:rsidR="005C05C0" w:rsidRPr="002F66FD" w:rsidRDefault="005C05C0" w:rsidP="00E86ADF">
      <w:pPr>
        <w:tabs>
          <w:tab w:val="left" w:pos="3600"/>
          <w:tab w:val="left" w:pos="5040"/>
        </w:tabs>
        <w:ind w:left="-360" w:right="1928" w:firstLine="3240"/>
        <w:rPr>
          <w:rFonts w:ascii="TheSansCd LF5 Plain" w:hAnsi="TheSansCd LF5 Plain"/>
          <w:b/>
          <w:bCs/>
          <w:sz w:val="20"/>
        </w:rPr>
      </w:pPr>
    </w:p>
    <w:p w14:paraId="553724B0" w14:textId="77777777" w:rsidR="007B3C5A" w:rsidRPr="002F66FD" w:rsidRDefault="007B3C5A" w:rsidP="007B3C5A">
      <w:pPr>
        <w:tabs>
          <w:tab w:val="left" w:pos="6300"/>
          <w:tab w:val="left" w:pos="6660"/>
        </w:tabs>
        <w:ind w:left="-900" w:right="308"/>
        <w:rPr>
          <w:rFonts w:ascii="TheSansCd LF5 Plain" w:hAnsi="TheSansCd LF5 Plain" w:cs="Tahoma"/>
          <w:bCs/>
        </w:rPr>
      </w:pPr>
    </w:p>
    <w:p w14:paraId="3F8748D5" w14:textId="77777777" w:rsidR="00AC3388" w:rsidRPr="002F66FD" w:rsidRDefault="002A45C1" w:rsidP="002A45C1">
      <w:pPr>
        <w:rPr>
          <w:rFonts w:ascii="TheSansCd LF5 Plain" w:hAnsi="TheSansCd LF5 Plain" w:cs="Tahoma"/>
          <w:sz w:val="20"/>
          <w:szCs w:val="20"/>
        </w:rPr>
      </w:pPr>
      <w:r w:rsidRPr="002F66FD">
        <w:rPr>
          <w:rFonts w:ascii="TheSansCd LF5 Plain" w:hAnsi="TheSansCd LF5 Plain" w:cs="Tahoma"/>
          <w:sz w:val="20"/>
          <w:szCs w:val="20"/>
        </w:rPr>
        <w:t>Unsere Kirchengemeinde führt gemeinsam mit de</w:t>
      </w:r>
      <w:r w:rsidR="005C3047" w:rsidRPr="002F66FD">
        <w:rPr>
          <w:rFonts w:ascii="TheSansCd LF5 Plain" w:hAnsi="TheSansCd LF5 Plain" w:cs="Tahoma"/>
          <w:sz w:val="20"/>
          <w:szCs w:val="20"/>
        </w:rPr>
        <w:t>r</w:t>
      </w:r>
      <w:r w:rsidRPr="002F66FD">
        <w:rPr>
          <w:rFonts w:ascii="TheSansCd LF5 Plain" w:hAnsi="TheSansCd LF5 Plain" w:cs="Tahoma"/>
          <w:sz w:val="20"/>
          <w:szCs w:val="20"/>
        </w:rPr>
        <w:t xml:space="preserve"> </w:t>
      </w:r>
    </w:p>
    <w:p w14:paraId="4401E580" w14:textId="77777777" w:rsidR="002A45C1" w:rsidRPr="002F66FD" w:rsidRDefault="005C3047" w:rsidP="002A45C1">
      <w:pPr>
        <w:rPr>
          <w:rFonts w:ascii="TheSansCd LF5 Plain" w:hAnsi="TheSansCd LF5 Plain" w:cs="Tahoma"/>
          <w:sz w:val="20"/>
          <w:szCs w:val="20"/>
        </w:rPr>
      </w:pPr>
      <w:r w:rsidRPr="002F66FD">
        <w:rPr>
          <w:rFonts w:ascii="TheSansCd LF5 Plain" w:hAnsi="TheSansCd LF5 Plain" w:cs="Tahoma"/>
          <w:sz w:val="20"/>
          <w:szCs w:val="20"/>
        </w:rPr>
        <w:t xml:space="preserve">Deutschen Kleiderstiftung </w:t>
      </w:r>
      <w:r w:rsidR="002A45C1" w:rsidRPr="002F66FD">
        <w:rPr>
          <w:rFonts w:ascii="TheSansCd LF5 Plain" w:hAnsi="TheSansCd LF5 Plain" w:cs="Tahoma"/>
          <w:sz w:val="20"/>
          <w:szCs w:val="20"/>
        </w:rPr>
        <w:t xml:space="preserve">Spangenberg (auch in diesem Jahr wieder/ erstmals/ wie schon </w:t>
      </w:r>
      <w:proofErr w:type="gramStart"/>
      <w:r w:rsidR="002A45C1" w:rsidRPr="002F66FD">
        <w:rPr>
          <w:rFonts w:ascii="TheSansCd LF5 Plain" w:hAnsi="TheSansCd LF5 Plain" w:cs="Tahoma"/>
          <w:sz w:val="20"/>
          <w:szCs w:val="20"/>
        </w:rPr>
        <w:t>oft )</w:t>
      </w:r>
      <w:proofErr w:type="gramEnd"/>
      <w:r w:rsidR="002A45C1" w:rsidRPr="002F66FD">
        <w:rPr>
          <w:rFonts w:ascii="TheSansCd LF5 Plain" w:hAnsi="TheSansCd LF5 Plain" w:cs="Tahoma"/>
          <w:sz w:val="20"/>
          <w:szCs w:val="20"/>
        </w:rPr>
        <w:t xml:space="preserve"> eine</w:t>
      </w:r>
    </w:p>
    <w:p w14:paraId="17CE3C57" w14:textId="77777777" w:rsidR="002A45C1" w:rsidRPr="002F66FD" w:rsidRDefault="002A45C1" w:rsidP="002A45C1">
      <w:pPr>
        <w:rPr>
          <w:rFonts w:ascii="TheSansCd LF5 Plain" w:hAnsi="TheSansCd LF5 Plain" w:cs="Tahoma"/>
          <w:sz w:val="20"/>
          <w:szCs w:val="20"/>
        </w:rPr>
      </w:pPr>
      <w:r w:rsidRPr="002F66FD">
        <w:rPr>
          <w:rFonts w:ascii="TheSansCd LF7 Bold" w:hAnsi="TheSansCd LF7 Bold" w:cs="Tahoma"/>
          <w:bCs/>
        </w:rPr>
        <w:t>Kleider- und Schuhsammlung</w:t>
      </w:r>
      <w:r w:rsidRPr="002F66FD">
        <w:rPr>
          <w:rFonts w:ascii="TheSansCd LF5 Plain" w:hAnsi="TheSansCd LF5 Plain" w:cs="Tahoma"/>
          <w:b/>
        </w:rPr>
        <w:t xml:space="preserve"> </w:t>
      </w:r>
      <w:r w:rsidRPr="002F66FD">
        <w:rPr>
          <w:rFonts w:ascii="TheSansCd LF5 Plain" w:hAnsi="TheSansCd LF5 Plain" w:cs="Tahoma"/>
          <w:sz w:val="20"/>
          <w:szCs w:val="20"/>
        </w:rPr>
        <w:t xml:space="preserve">durch. </w:t>
      </w:r>
    </w:p>
    <w:p w14:paraId="5DED8B1A" w14:textId="4CCE2476" w:rsidR="002A45C1" w:rsidRPr="002F66FD" w:rsidRDefault="002A45C1" w:rsidP="002A45C1">
      <w:pPr>
        <w:rPr>
          <w:rFonts w:ascii="TheSansCd LF5 Plain" w:hAnsi="TheSansCd LF5 Plain" w:cs="Tahoma"/>
          <w:sz w:val="16"/>
          <w:szCs w:val="16"/>
        </w:rPr>
      </w:pPr>
    </w:p>
    <w:p w14:paraId="7CFE58CE" w14:textId="77777777" w:rsidR="002A45C1" w:rsidRPr="002F66FD" w:rsidRDefault="002A45C1" w:rsidP="002A45C1">
      <w:pPr>
        <w:rPr>
          <w:rFonts w:ascii="TheSansCd LF5 Plain" w:hAnsi="TheSansCd LF5 Plain" w:cs="Tahoma"/>
          <w:sz w:val="20"/>
          <w:szCs w:val="20"/>
        </w:rPr>
      </w:pPr>
      <w:r w:rsidRPr="002F66FD">
        <w:rPr>
          <w:rFonts w:ascii="TheSansCd LF5 Plain" w:hAnsi="TheSansCd LF5 Plain" w:cs="Tahoma"/>
          <w:sz w:val="20"/>
          <w:szCs w:val="20"/>
        </w:rPr>
        <w:t>Bitte geben Sie gut erhaltene und saubere Kleidung für jede Jahreszeit, Schuhe, Wäsche, Decke</w:t>
      </w:r>
      <w:r w:rsidR="00174512" w:rsidRPr="002F66FD">
        <w:rPr>
          <w:rFonts w:ascii="TheSansCd LF5 Plain" w:hAnsi="TheSansCd LF5 Plain" w:cs="Tahoma"/>
          <w:sz w:val="20"/>
          <w:szCs w:val="20"/>
        </w:rPr>
        <w:t xml:space="preserve">n, Bettfedern, aber auch Gürtel, </w:t>
      </w:r>
      <w:r w:rsidRPr="002F66FD">
        <w:rPr>
          <w:rFonts w:ascii="TheSansCd LF5 Plain" w:hAnsi="TheSansCd LF5 Plain" w:cs="Tahoma"/>
          <w:sz w:val="20"/>
          <w:szCs w:val="20"/>
        </w:rPr>
        <w:t>Taschen o</w:t>
      </w:r>
      <w:r w:rsidR="00174512" w:rsidRPr="002F66FD">
        <w:rPr>
          <w:rFonts w:ascii="TheSansCd LF5 Plain" w:hAnsi="TheSansCd LF5 Plain" w:cs="Tahoma"/>
          <w:sz w:val="20"/>
          <w:szCs w:val="20"/>
        </w:rPr>
        <w:t>der Plüschtiere in der Zeit vom</w:t>
      </w:r>
    </w:p>
    <w:p w14:paraId="44A1DA69" w14:textId="77777777" w:rsidR="002A45C1" w:rsidRPr="002F66FD" w:rsidRDefault="002A45C1" w:rsidP="002A45C1">
      <w:pPr>
        <w:rPr>
          <w:rFonts w:ascii="TheSansCd LF5 Plain" w:hAnsi="TheSansCd LF5 Plain" w:cs="Tahoma"/>
          <w:sz w:val="16"/>
          <w:szCs w:val="16"/>
        </w:rPr>
      </w:pPr>
    </w:p>
    <w:p w14:paraId="1044C67D" w14:textId="77777777" w:rsidR="002A45C1" w:rsidRPr="002F66FD" w:rsidRDefault="002A45C1" w:rsidP="002A45C1">
      <w:pPr>
        <w:rPr>
          <w:rFonts w:ascii="TheSansCd LF7 Bold" w:hAnsi="TheSansCd LF7 Bold" w:cs="Tahoma"/>
          <w:bCs/>
        </w:rPr>
      </w:pPr>
      <w:r w:rsidRPr="002F66FD">
        <w:rPr>
          <w:rFonts w:ascii="TheSansCd LF7 Bold" w:hAnsi="TheSansCd LF7 Bold" w:cs="Tahoma"/>
          <w:bCs/>
        </w:rPr>
        <w:t xml:space="preserve">XX.XX. bis XX.XX.20XX an folgenden Orten ab: </w:t>
      </w:r>
    </w:p>
    <w:p w14:paraId="397F62CE" w14:textId="77777777" w:rsidR="002A45C1" w:rsidRPr="002F66FD" w:rsidRDefault="002A45C1" w:rsidP="002A45C1">
      <w:pPr>
        <w:rPr>
          <w:rFonts w:ascii="TheSansCd LF7 Bold" w:hAnsi="TheSansCd LF7 Bold" w:cs="Tahoma"/>
          <w:bCs/>
          <w:sz w:val="16"/>
          <w:szCs w:val="16"/>
        </w:rPr>
      </w:pPr>
    </w:p>
    <w:p w14:paraId="66FE57EB" w14:textId="77777777" w:rsidR="002A45C1" w:rsidRPr="002F66FD" w:rsidRDefault="002A45C1" w:rsidP="002A45C1">
      <w:pPr>
        <w:rPr>
          <w:rFonts w:ascii="TheSansCd LF7 Bold" w:hAnsi="TheSansCd LF7 Bold" w:cs="Tahoma"/>
          <w:bCs/>
        </w:rPr>
      </w:pPr>
      <w:r w:rsidRPr="002F66FD">
        <w:rPr>
          <w:rFonts w:ascii="TheSansCd LF7 Bold" w:hAnsi="TheSansCd LF7 Bold" w:cs="Tahoma"/>
          <w:bCs/>
        </w:rPr>
        <w:t xml:space="preserve">XXXXXX, </w:t>
      </w:r>
      <w:proofErr w:type="spellStart"/>
      <w:r w:rsidRPr="002F66FD">
        <w:rPr>
          <w:rFonts w:ascii="TheSansCd LF7 Bold" w:hAnsi="TheSansCd LF7 Bold" w:cs="Tahoma"/>
          <w:bCs/>
        </w:rPr>
        <w:t>XXstraße</w:t>
      </w:r>
      <w:proofErr w:type="spellEnd"/>
      <w:r w:rsidRPr="002F66FD">
        <w:rPr>
          <w:rFonts w:ascii="TheSansCd LF7 Bold" w:hAnsi="TheSansCd LF7 Bold" w:cs="Tahoma"/>
          <w:bCs/>
        </w:rPr>
        <w:t xml:space="preserve"> 99, </w:t>
      </w:r>
    </w:p>
    <w:p w14:paraId="467FBF77" w14:textId="77777777" w:rsidR="002A45C1" w:rsidRPr="002F66FD" w:rsidRDefault="002A45C1" w:rsidP="002A45C1">
      <w:pPr>
        <w:rPr>
          <w:rFonts w:ascii="TheSansCd LF7 Bold" w:hAnsi="TheSansCd LF7 Bold" w:cs="Tahoma"/>
          <w:bCs/>
        </w:rPr>
      </w:pPr>
      <w:r w:rsidRPr="002F66FD">
        <w:rPr>
          <w:rFonts w:ascii="TheSansCd LF7 Bold" w:hAnsi="TheSansCd LF7 Bold" w:cs="Tahoma"/>
          <w:bCs/>
        </w:rPr>
        <w:t xml:space="preserve">XXXXXX, </w:t>
      </w:r>
      <w:proofErr w:type="spellStart"/>
      <w:r w:rsidRPr="002F66FD">
        <w:rPr>
          <w:rFonts w:ascii="TheSansCd LF7 Bold" w:hAnsi="TheSansCd LF7 Bold" w:cs="Tahoma"/>
          <w:bCs/>
        </w:rPr>
        <w:t>XXstraße</w:t>
      </w:r>
      <w:proofErr w:type="spellEnd"/>
      <w:r w:rsidRPr="002F66FD">
        <w:rPr>
          <w:rFonts w:ascii="TheSansCd LF7 Bold" w:hAnsi="TheSansCd LF7 Bold" w:cs="Tahoma"/>
          <w:bCs/>
        </w:rPr>
        <w:t xml:space="preserve"> 99, </w:t>
      </w:r>
    </w:p>
    <w:p w14:paraId="3130EF2D" w14:textId="010773CB" w:rsidR="0051448E" w:rsidRPr="002F66FD" w:rsidRDefault="00594918" w:rsidP="0051448E">
      <w:pPr>
        <w:spacing w:after="120"/>
        <w:rPr>
          <w:rFonts w:ascii="TheSansCd LF5 Plain" w:hAnsi="TheSansCd LF5 Plain" w:cs="Tahoma"/>
          <w:noProof/>
          <w:sz w:val="20"/>
          <w:szCs w:val="20"/>
        </w:rPr>
      </w:pPr>
      <w:r w:rsidRPr="002F66FD">
        <w:rPr>
          <w:rFonts w:ascii="TheSansCd LF5 Plain" w:hAnsi="TheSansCd LF5 Plain"/>
          <w:noProof/>
        </w:rPr>
        <w:drawing>
          <wp:anchor distT="0" distB="0" distL="114300" distR="114300" simplePos="0" relativeHeight="251662848" behindDoc="0" locked="0" layoutInCell="1" allowOverlap="1" wp14:anchorId="06132EC9" wp14:editId="35C5D19E">
            <wp:simplePos x="0" y="0"/>
            <wp:positionH relativeFrom="margin">
              <wp:posOffset>5707380</wp:posOffset>
            </wp:positionH>
            <wp:positionV relativeFrom="margin">
              <wp:posOffset>3025775</wp:posOffset>
            </wp:positionV>
            <wp:extent cx="1890395" cy="1364615"/>
            <wp:effectExtent l="0" t="0" r="0" b="0"/>
            <wp:wrapSquare wrapText="bothSides"/>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C86FB" w14:textId="14873089" w:rsidR="00594918" w:rsidRPr="002F66FD" w:rsidRDefault="00594918" w:rsidP="00594918">
      <w:pPr>
        <w:spacing w:after="120"/>
        <w:rPr>
          <w:rFonts w:ascii="TheSansCd LF5 Plain" w:hAnsi="TheSansCd LF5 Plain" w:cs="Tahoma"/>
          <w:noProof/>
          <w:sz w:val="20"/>
          <w:szCs w:val="20"/>
        </w:rPr>
      </w:pPr>
      <w:r w:rsidRPr="002F66FD">
        <w:rPr>
          <w:rFonts w:ascii="TheSansCd LF5 Plain" w:hAnsi="TheSansCd LF5 Plain" w:cs="Tahoma"/>
          <w:noProof/>
          <w:sz w:val="20"/>
          <w:szCs w:val="20"/>
        </w:rPr>
        <w:t xml:space="preserve">Im Mittelpunkt der täglichen Arbeit der Stiftung steht die Versorgung bedürftiger Mitmenschen im In- und Ausland mit guter gebrauchter Kleidung. So werden Hilfsgüter finanzschwachen Mitmenschen und Projektpartnern u.a. in Albanien, Kasachstan und in der Ukraine zur Verfügung gestellt. Ebenso wird zeitnahe Katastrophenhilfe, z.B. bei Hochwasser geleistet. </w:t>
      </w:r>
    </w:p>
    <w:p w14:paraId="3D544CC4" w14:textId="215DC04D" w:rsidR="002A45C1" w:rsidRPr="002F66FD" w:rsidRDefault="00594918" w:rsidP="00594918">
      <w:pPr>
        <w:spacing w:after="120"/>
        <w:rPr>
          <w:rFonts w:ascii="TheSansCd LF5 Plain" w:hAnsi="TheSansCd LF5 Plain" w:cs="Tahoma"/>
          <w:sz w:val="20"/>
          <w:szCs w:val="20"/>
        </w:rPr>
      </w:pPr>
      <w:r w:rsidRPr="002F66FD">
        <w:rPr>
          <w:rFonts w:ascii="TheSansCd LF5 Plain" w:hAnsi="TheSansCd LF5 Plain" w:cs="Tahoma"/>
          <w:noProof/>
          <w:sz w:val="20"/>
          <w:szCs w:val="20"/>
        </w:rPr>
        <w:t>In Deutschland kooperiert die Stiftung mit Kleiderkammern und anderen sozialen Einrichtungen, die sich mit der Bekleidung von Menschen beschäftigen. Diese erhalten kostenlose Lieferungen, mit denen das örtliche Sortiment verbessert und erweitert wird</w:t>
      </w:r>
      <w:r w:rsidR="0051448E" w:rsidRPr="002F66FD">
        <w:rPr>
          <w:rFonts w:ascii="TheSansCd LF5 Plain" w:hAnsi="TheSansCd LF5 Plain" w:cs="Tahoma"/>
          <w:noProof/>
          <w:sz w:val="20"/>
          <w:szCs w:val="20"/>
        </w:rPr>
        <w:t>.</w:t>
      </w:r>
    </w:p>
    <w:p w14:paraId="6611D69D" w14:textId="0B2AB127" w:rsidR="002A45C1" w:rsidRPr="002F66FD" w:rsidRDefault="002A45C1" w:rsidP="00174512">
      <w:pPr>
        <w:spacing w:after="120"/>
        <w:rPr>
          <w:rFonts w:ascii="TheSansCd LF5 Plain" w:hAnsi="TheSansCd LF5 Plain" w:cs="Tahoma"/>
          <w:sz w:val="20"/>
          <w:szCs w:val="20"/>
        </w:rPr>
      </w:pPr>
      <w:r w:rsidRPr="002F66FD">
        <w:rPr>
          <w:rFonts w:ascii="TheSansCd LF5 Plain" w:hAnsi="TheSansCd LF5 Plain" w:cs="Tahoma"/>
          <w:sz w:val="20"/>
          <w:szCs w:val="20"/>
        </w:rPr>
        <w:t>D</w:t>
      </w:r>
      <w:r w:rsidR="005C3047" w:rsidRPr="002F66FD">
        <w:rPr>
          <w:rFonts w:ascii="TheSansCd LF5 Plain" w:hAnsi="TheSansCd LF5 Plain" w:cs="Tahoma"/>
          <w:sz w:val="20"/>
          <w:szCs w:val="20"/>
        </w:rPr>
        <w:t>i</w:t>
      </w:r>
      <w:r w:rsidRPr="002F66FD">
        <w:rPr>
          <w:rFonts w:ascii="TheSansCd LF5 Plain" w:hAnsi="TheSansCd LF5 Plain" w:cs="Tahoma"/>
          <w:sz w:val="20"/>
          <w:szCs w:val="20"/>
        </w:rPr>
        <w:t xml:space="preserve">e </w:t>
      </w:r>
      <w:r w:rsidR="005C3047" w:rsidRPr="002F66FD">
        <w:rPr>
          <w:rFonts w:ascii="TheSansCd LF5 Plain" w:hAnsi="TheSansCd LF5 Plain" w:cs="Tahoma"/>
          <w:sz w:val="20"/>
          <w:szCs w:val="20"/>
        </w:rPr>
        <w:t>Stiftung</w:t>
      </w:r>
      <w:r w:rsidRPr="002F66FD">
        <w:rPr>
          <w:rFonts w:ascii="TheSansCd LF5 Plain" w:hAnsi="TheSansCd LF5 Plain" w:cs="Tahoma"/>
          <w:sz w:val="20"/>
          <w:szCs w:val="20"/>
        </w:rPr>
        <w:t xml:space="preserve"> finanziert seine Hilfsleistungen durch Geldspenden </w:t>
      </w:r>
      <w:r w:rsidR="00582FE0" w:rsidRPr="002F66FD">
        <w:rPr>
          <w:rFonts w:ascii="TheSansCd LF5 Plain" w:hAnsi="TheSansCd LF5 Plain" w:cs="Tahoma"/>
          <w:sz w:val="20"/>
          <w:szCs w:val="20"/>
        </w:rPr>
        <w:t xml:space="preserve">sowie </w:t>
      </w:r>
      <w:r w:rsidR="00594918" w:rsidRPr="002F66FD">
        <w:rPr>
          <w:rFonts w:ascii="TheSansCd LF5 Plain" w:hAnsi="TheSansCd LF5 Plain" w:cs="Tahoma"/>
          <w:sz w:val="20"/>
          <w:szCs w:val="20"/>
        </w:rPr>
        <w:t>durch den Verkauf der</w:t>
      </w:r>
      <w:r w:rsidRPr="002F66FD">
        <w:rPr>
          <w:rFonts w:ascii="TheSansCd LF5 Plain" w:hAnsi="TheSansCd LF5 Plain" w:cs="Tahoma"/>
          <w:sz w:val="20"/>
          <w:szCs w:val="20"/>
        </w:rPr>
        <w:t xml:space="preserve"> nicht für die eigenen Zwecke benötigte</w:t>
      </w:r>
      <w:r w:rsidR="00594918" w:rsidRPr="002F66FD">
        <w:rPr>
          <w:rFonts w:ascii="TheSansCd LF5 Plain" w:hAnsi="TheSansCd LF5 Plain" w:cs="Tahoma"/>
          <w:sz w:val="20"/>
          <w:szCs w:val="20"/>
        </w:rPr>
        <w:t>n</w:t>
      </w:r>
      <w:r w:rsidRPr="002F66FD">
        <w:rPr>
          <w:rFonts w:ascii="TheSansCd LF5 Plain" w:hAnsi="TheSansCd LF5 Plain" w:cs="Tahoma"/>
          <w:sz w:val="20"/>
          <w:szCs w:val="20"/>
        </w:rPr>
        <w:t xml:space="preserve"> Sammelware unter Einhaltung der ethischen Standards von FairWertung. </w:t>
      </w:r>
    </w:p>
    <w:p w14:paraId="556335F3" w14:textId="77777777" w:rsidR="002A45C1" w:rsidRPr="002F66FD" w:rsidRDefault="002A45C1" w:rsidP="00174512">
      <w:pPr>
        <w:spacing w:after="120"/>
        <w:rPr>
          <w:rFonts w:ascii="TheSansCd LF7 Bold" w:hAnsi="TheSansCd LF7 Bold" w:cs="Tahoma"/>
          <w:bCs/>
          <w:sz w:val="20"/>
          <w:szCs w:val="20"/>
        </w:rPr>
      </w:pPr>
      <w:r w:rsidRPr="002F66FD">
        <w:rPr>
          <w:rFonts w:ascii="TheSansCd LF7 Bold" w:hAnsi="TheSansCd LF7 Bold" w:cs="Tahoma"/>
          <w:bCs/>
          <w:sz w:val="20"/>
          <w:szCs w:val="20"/>
        </w:rPr>
        <w:t>Bitte beteiligen Sie sich und unterstütz</w:t>
      </w:r>
      <w:r w:rsidR="005C3047" w:rsidRPr="002F66FD">
        <w:rPr>
          <w:rFonts w:ascii="TheSansCd LF7 Bold" w:hAnsi="TheSansCd LF7 Bold" w:cs="Tahoma"/>
          <w:bCs/>
          <w:sz w:val="20"/>
          <w:szCs w:val="20"/>
        </w:rPr>
        <w:t>en diese kirchliche Sammlung der Deutschen Kleiderstiftung</w:t>
      </w:r>
      <w:r w:rsidRPr="002F66FD">
        <w:rPr>
          <w:rFonts w:ascii="TheSansCd LF7 Bold" w:hAnsi="TheSansCd LF7 Bold" w:cs="Tahoma"/>
          <w:bCs/>
          <w:sz w:val="20"/>
          <w:szCs w:val="20"/>
        </w:rPr>
        <w:t xml:space="preserve"> Spangenberg!</w:t>
      </w:r>
    </w:p>
    <w:p w14:paraId="5A19A137" w14:textId="77777777" w:rsidR="002A45C1" w:rsidRPr="002F66FD" w:rsidRDefault="002A45C1" w:rsidP="00174512">
      <w:pPr>
        <w:rPr>
          <w:rFonts w:ascii="TheSansCd LF7 Bold" w:hAnsi="TheSansCd LF7 Bold" w:cs="Tahoma"/>
          <w:bCs/>
          <w:sz w:val="16"/>
          <w:szCs w:val="16"/>
        </w:rPr>
      </w:pPr>
    </w:p>
    <w:p w14:paraId="244A9113" w14:textId="2E63468F" w:rsidR="002A45C1" w:rsidRPr="002F66FD" w:rsidRDefault="002A45C1" w:rsidP="00174512">
      <w:pPr>
        <w:spacing w:after="120"/>
        <w:rPr>
          <w:rFonts w:ascii="TheSansCd LF5 Plain" w:hAnsi="TheSansCd LF5 Plain" w:cs="Tahoma"/>
          <w:sz w:val="20"/>
          <w:szCs w:val="20"/>
        </w:rPr>
      </w:pPr>
      <w:r w:rsidRPr="002F66FD">
        <w:rPr>
          <w:rFonts w:ascii="TheSansCd LF5 Plain" w:hAnsi="TheSansCd LF5 Plain" w:cs="Tahoma"/>
          <w:sz w:val="20"/>
          <w:szCs w:val="20"/>
        </w:rPr>
        <w:t>Stets aktuelle Informationen finden Sie im Internet unter</w:t>
      </w:r>
      <w:r w:rsidR="00174512" w:rsidRPr="002F66FD">
        <w:rPr>
          <w:rFonts w:ascii="TheSansCd LF5 Plain" w:hAnsi="TheSansCd LF5 Plain" w:cs="Tahoma"/>
          <w:sz w:val="20"/>
          <w:szCs w:val="20"/>
        </w:rPr>
        <w:br/>
      </w:r>
      <w:r w:rsidR="002F66FD" w:rsidRPr="002F66FD">
        <w:rPr>
          <w:rFonts w:ascii="TheSansCd LF5 Plain" w:hAnsi="TheSansCd LF5 Plain" w:cs="Tahoma"/>
          <w:sz w:val="20"/>
          <w:szCs w:val="20"/>
        </w:rPr>
        <w:t>www.kleiderstiftung.de</w:t>
      </w:r>
      <w:r w:rsidRPr="002F66FD">
        <w:rPr>
          <w:rFonts w:ascii="TheSansCd LF5 Plain" w:hAnsi="TheSansCd LF5 Plain" w:cs="Tahoma"/>
          <w:sz w:val="20"/>
          <w:szCs w:val="20"/>
        </w:rPr>
        <w:t xml:space="preserve">. Rückfragen beantwortet Ihnen gerne </w:t>
      </w:r>
      <w:r w:rsidR="00174512" w:rsidRPr="002F66FD">
        <w:rPr>
          <w:rFonts w:ascii="TheSansCd LF5 Plain" w:hAnsi="TheSansCd LF5 Plain" w:cs="Tahoma"/>
          <w:sz w:val="20"/>
          <w:szCs w:val="20"/>
        </w:rPr>
        <w:t xml:space="preserve">das </w:t>
      </w:r>
      <w:r w:rsidRPr="002F66FD">
        <w:rPr>
          <w:rFonts w:ascii="TheSansCd LF5 Plain" w:hAnsi="TheSansCd LF5 Plain" w:cs="Tahoma"/>
          <w:sz w:val="20"/>
          <w:szCs w:val="20"/>
        </w:rPr>
        <w:t>Spangenberg-Team,</w:t>
      </w:r>
      <w:r w:rsidR="002F66FD">
        <w:rPr>
          <w:rFonts w:ascii="TheSansCd LF5 Plain" w:hAnsi="TheSansCd LF5 Plain" w:cs="Tahoma"/>
          <w:sz w:val="20"/>
          <w:szCs w:val="20"/>
        </w:rPr>
        <w:br/>
      </w:r>
      <w:r w:rsidRPr="002F66FD">
        <w:rPr>
          <w:rFonts w:ascii="TheSansCd LF5 Plain" w:hAnsi="TheSansCd LF5 Plain" w:cs="Tahoma"/>
          <w:sz w:val="20"/>
          <w:szCs w:val="20"/>
        </w:rPr>
        <w:t>Tel. 05351/52354-0</w:t>
      </w:r>
    </w:p>
    <w:p w14:paraId="5BAC546D" w14:textId="77777777" w:rsidR="0061471F" w:rsidRPr="002F66FD" w:rsidRDefault="0061471F" w:rsidP="00174512">
      <w:pPr>
        <w:spacing w:after="120"/>
        <w:rPr>
          <w:rFonts w:ascii="TheSansCd LF5 Plain" w:hAnsi="TheSansCd LF5 Plain" w:cs="Tahoma"/>
          <w:sz w:val="20"/>
          <w:szCs w:val="20"/>
        </w:rPr>
      </w:pPr>
    </w:p>
    <w:p w14:paraId="7D2FC138" w14:textId="77777777" w:rsidR="002A45C1" w:rsidRPr="002F66FD" w:rsidRDefault="002A45C1" w:rsidP="002A45C1">
      <w:pPr>
        <w:rPr>
          <w:rFonts w:ascii="TheSansCd LF5 Plain" w:hAnsi="TheSansCd LF5 Plain" w:cs="Tahoma"/>
          <w:sz w:val="8"/>
          <w:szCs w:val="8"/>
        </w:rPr>
      </w:pPr>
    </w:p>
    <w:p w14:paraId="2C148991" w14:textId="77777777" w:rsidR="0061471F" w:rsidRPr="002F66FD" w:rsidRDefault="0061471F">
      <w:pPr>
        <w:rPr>
          <w:rFonts w:ascii="TheSansCd LF5 Plain" w:hAnsi="TheSansCd LF5 Plain" w:cs="Tahoma"/>
          <w:b/>
          <w:bCs/>
          <w:sz w:val="36"/>
          <w:szCs w:val="36"/>
        </w:rPr>
      </w:pPr>
    </w:p>
    <w:p w14:paraId="2AEE3BD8" w14:textId="77777777" w:rsidR="0061471F" w:rsidRPr="002F66FD" w:rsidRDefault="0061471F">
      <w:pPr>
        <w:rPr>
          <w:rFonts w:ascii="TheSansCd LF5 Plain" w:hAnsi="TheSansCd LF5 Plain" w:cs="Tahoma"/>
          <w:b/>
          <w:bCs/>
          <w:sz w:val="36"/>
          <w:szCs w:val="36"/>
        </w:rPr>
      </w:pPr>
    </w:p>
    <w:p w14:paraId="107AA1D7" w14:textId="77777777" w:rsidR="0061471F" w:rsidRPr="002F66FD" w:rsidRDefault="0061471F">
      <w:pPr>
        <w:rPr>
          <w:rFonts w:ascii="TheSansCd LF5 Plain" w:hAnsi="TheSansCd LF5 Plain" w:cs="Tahoma"/>
          <w:b/>
          <w:bCs/>
          <w:sz w:val="36"/>
          <w:szCs w:val="36"/>
        </w:rPr>
      </w:pPr>
    </w:p>
    <w:p w14:paraId="4B9F7CD0" w14:textId="77777777" w:rsidR="0061471F" w:rsidRPr="002F66FD" w:rsidRDefault="0061471F">
      <w:pPr>
        <w:rPr>
          <w:rFonts w:ascii="TheSansCd LF5 Plain" w:hAnsi="TheSansCd LF5 Plain" w:cs="Tahoma"/>
          <w:b/>
          <w:bCs/>
          <w:sz w:val="36"/>
          <w:szCs w:val="36"/>
        </w:rPr>
      </w:pPr>
    </w:p>
    <w:p w14:paraId="40840AE2" w14:textId="77777777" w:rsidR="0061471F" w:rsidRDefault="0061471F">
      <w:pPr>
        <w:rPr>
          <w:rFonts w:ascii="Tahoma" w:hAnsi="Tahoma" w:cs="Tahoma"/>
          <w:b/>
          <w:bCs/>
          <w:sz w:val="36"/>
          <w:szCs w:val="36"/>
        </w:rPr>
      </w:pPr>
    </w:p>
    <w:p w14:paraId="24A25958" w14:textId="77777777" w:rsidR="0061471F" w:rsidRDefault="0061471F">
      <w:pPr>
        <w:rPr>
          <w:rFonts w:ascii="Tahoma" w:hAnsi="Tahoma" w:cs="Tahoma"/>
          <w:b/>
          <w:bCs/>
          <w:sz w:val="36"/>
          <w:szCs w:val="36"/>
        </w:rPr>
      </w:pPr>
    </w:p>
    <w:p w14:paraId="034A4543" w14:textId="77777777" w:rsidR="0061471F" w:rsidRDefault="0061471F">
      <w:pPr>
        <w:rPr>
          <w:rFonts w:ascii="Tahoma" w:hAnsi="Tahoma" w:cs="Tahoma"/>
          <w:b/>
          <w:bCs/>
          <w:sz w:val="36"/>
          <w:szCs w:val="36"/>
        </w:rPr>
      </w:pPr>
    </w:p>
    <w:p w14:paraId="534FC8F8" w14:textId="77777777" w:rsidR="0061471F" w:rsidRDefault="0061471F">
      <w:pPr>
        <w:rPr>
          <w:rFonts w:ascii="Tahoma" w:hAnsi="Tahoma" w:cs="Tahoma"/>
          <w:b/>
          <w:bCs/>
          <w:sz w:val="36"/>
          <w:szCs w:val="36"/>
        </w:rPr>
      </w:pPr>
    </w:p>
    <w:p w14:paraId="36DDC3B0" w14:textId="1B59A1CE" w:rsidR="0061471F" w:rsidRDefault="002F66FD">
      <w:pPr>
        <w:rPr>
          <w:rFonts w:ascii="Tahoma" w:hAnsi="Tahoma" w:cs="Tahoma"/>
          <w:b/>
          <w:bCs/>
          <w:sz w:val="36"/>
          <w:szCs w:val="36"/>
        </w:rPr>
      </w:pPr>
      <w:r w:rsidRPr="002F66FD">
        <w:rPr>
          <w:rFonts w:ascii="TheSansCd LF5 Plain" w:hAnsi="TheSansCd LF5 Plain" w:cs="Tahoma"/>
          <w:b/>
          <w:bCs/>
          <w:noProof/>
          <w:sz w:val="36"/>
          <w:szCs w:val="36"/>
          <w:lang w:eastAsia="en-US"/>
        </w:rPr>
        <mc:AlternateContent>
          <mc:Choice Requires="wps">
            <w:drawing>
              <wp:anchor distT="0" distB="0" distL="114300" distR="114300" simplePos="0" relativeHeight="251656704" behindDoc="0" locked="0" layoutInCell="1" allowOverlap="1" wp14:anchorId="228C93EA" wp14:editId="53DDF1C0">
                <wp:simplePos x="0" y="0"/>
                <wp:positionH relativeFrom="column">
                  <wp:posOffset>389890</wp:posOffset>
                </wp:positionH>
                <wp:positionV relativeFrom="paragraph">
                  <wp:posOffset>190500</wp:posOffset>
                </wp:positionV>
                <wp:extent cx="3615690" cy="959485"/>
                <wp:effectExtent l="9525" t="6350" r="13335" b="5715"/>
                <wp:wrapNone/>
                <wp:docPr id="10518559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959485"/>
                        </a:xfrm>
                        <a:prstGeom prst="rect">
                          <a:avLst/>
                        </a:prstGeom>
                        <a:solidFill>
                          <a:srgbClr val="FFFFFF"/>
                        </a:solidFill>
                        <a:ln w="9525">
                          <a:solidFill>
                            <a:srgbClr val="000000"/>
                          </a:solidFill>
                          <a:miter lim="800000"/>
                          <a:headEnd/>
                          <a:tailEnd/>
                        </a:ln>
                      </wps:spPr>
                      <wps:txbx>
                        <w:txbxContent>
                          <w:p w14:paraId="3F3A20F7" w14:textId="77777777" w:rsidR="001C61FB" w:rsidRPr="00783D4D" w:rsidRDefault="001C61FB">
                            <w:pPr>
                              <w:rPr>
                                <w:rFonts w:ascii="Tahoma" w:hAnsi="Tahoma" w:cs="Tahoma"/>
                                <w:sz w:val="16"/>
                                <w:szCs w:val="16"/>
                              </w:rPr>
                            </w:pPr>
                            <w:r w:rsidRPr="00783D4D">
                              <w:rPr>
                                <w:rFonts w:ascii="Tahoma" w:hAnsi="Tahoma" w:cs="Tahoma"/>
                                <w:sz w:val="16"/>
                                <w:szCs w:val="16"/>
                              </w:rPr>
                              <w:t xml:space="preserve">Alle Layouts sind urheberrechtlich geschützt und nur in Verbindung mit einer Veröffentlichung über die Arbeit </w:t>
                            </w:r>
                            <w:r>
                              <w:rPr>
                                <w:rFonts w:ascii="Tahoma" w:hAnsi="Tahoma" w:cs="Tahoma"/>
                                <w:sz w:val="16"/>
                                <w:szCs w:val="16"/>
                              </w:rPr>
                              <w:t>de</w:t>
                            </w:r>
                            <w:r w:rsidR="00FA119B">
                              <w:rPr>
                                <w:rFonts w:ascii="Tahoma" w:hAnsi="Tahoma" w:cs="Tahoma"/>
                                <w:sz w:val="16"/>
                                <w:szCs w:val="16"/>
                              </w:rPr>
                              <w:t>r</w:t>
                            </w:r>
                            <w:r>
                              <w:rPr>
                                <w:rFonts w:ascii="Tahoma" w:hAnsi="Tahoma" w:cs="Tahoma"/>
                                <w:sz w:val="16"/>
                                <w:szCs w:val="16"/>
                              </w:rPr>
                              <w:t xml:space="preserve"> </w:t>
                            </w:r>
                            <w:r w:rsidR="00FA119B">
                              <w:rPr>
                                <w:rFonts w:ascii="Tahoma" w:hAnsi="Tahoma" w:cs="Tahoma"/>
                                <w:sz w:val="16"/>
                                <w:szCs w:val="16"/>
                              </w:rPr>
                              <w:t xml:space="preserve">Deutschen Kleiderstiftung </w:t>
                            </w:r>
                            <w:r w:rsidRPr="00783D4D">
                              <w:rPr>
                                <w:rFonts w:ascii="Tahoma" w:hAnsi="Tahoma" w:cs="Tahoma"/>
                                <w:sz w:val="16"/>
                                <w:szCs w:val="16"/>
                              </w:rPr>
                              <w:t>Spangenberg</w:t>
                            </w:r>
                            <w:r w:rsidR="00FA119B">
                              <w:rPr>
                                <w:rFonts w:ascii="Tahoma" w:hAnsi="Tahoma" w:cs="Tahoma"/>
                                <w:sz w:val="16"/>
                                <w:szCs w:val="16"/>
                              </w:rPr>
                              <w:t xml:space="preserve"> </w:t>
                            </w:r>
                            <w:r w:rsidRPr="00783D4D">
                              <w:rPr>
                                <w:rFonts w:ascii="Tahoma" w:hAnsi="Tahoma" w:cs="Tahoma"/>
                                <w:sz w:val="16"/>
                                <w:szCs w:val="16"/>
                              </w:rPr>
                              <w:t xml:space="preserve">zu benutzen. </w:t>
                            </w:r>
                          </w:p>
                          <w:p w14:paraId="340F8A3C" w14:textId="77777777" w:rsidR="001C61FB" w:rsidRPr="00783D4D" w:rsidRDefault="001C61FB">
                            <w:pPr>
                              <w:rPr>
                                <w:rFonts w:ascii="Tahoma" w:hAnsi="Tahoma" w:cs="Tahoma"/>
                                <w:sz w:val="16"/>
                                <w:szCs w:val="16"/>
                              </w:rPr>
                            </w:pPr>
                          </w:p>
                          <w:p w14:paraId="5336E5DB" w14:textId="77777777" w:rsidR="001C61FB" w:rsidRPr="00783D4D" w:rsidRDefault="001C61FB">
                            <w:pPr>
                              <w:rPr>
                                <w:rFonts w:ascii="Tahoma" w:hAnsi="Tahoma" w:cs="Tahoma"/>
                                <w:sz w:val="16"/>
                                <w:szCs w:val="16"/>
                              </w:rPr>
                            </w:pPr>
                            <w:r w:rsidRPr="00783D4D">
                              <w:rPr>
                                <w:rFonts w:ascii="Tahoma" w:hAnsi="Tahoma" w:cs="Tahoma"/>
                                <w:sz w:val="16"/>
                                <w:szCs w:val="16"/>
                              </w:rPr>
                              <w:t>Die Wort-Bild-Marke „für Wärme und Würde“ ist beim Bundespatent</w:t>
                            </w:r>
                            <w:r>
                              <w:rPr>
                                <w:rFonts w:ascii="Tahoma" w:hAnsi="Tahoma" w:cs="Tahoma"/>
                                <w:sz w:val="16"/>
                                <w:szCs w:val="16"/>
                              </w:rPr>
                              <w:t>-</w:t>
                            </w:r>
                            <w:r w:rsidRPr="00783D4D">
                              <w:rPr>
                                <w:rFonts w:ascii="Tahoma" w:hAnsi="Tahoma" w:cs="Tahoma"/>
                                <w:sz w:val="16"/>
                                <w:szCs w:val="16"/>
                              </w:rPr>
                              <w:t xml:space="preserve"> und Markenamt ausschließlich zur Nutzung </w:t>
                            </w:r>
                            <w:r>
                              <w:rPr>
                                <w:rFonts w:ascii="Tahoma" w:hAnsi="Tahoma" w:cs="Tahoma"/>
                                <w:sz w:val="16"/>
                                <w:szCs w:val="16"/>
                              </w:rPr>
                              <w:t>für</w:t>
                            </w:r>
                            <w:r w:rsidRPr="00783D4D">
                              <w:rPr>
                                <w:rFonts w:ascii="Tahoma" w:hAnsi="Tahoma" w:cs="Tahoma"/>
                                <w:sz w:val="16"/>
                                <w:szCs w:val="16"/>
                              </w:rPr>
                              <w:t xml:space="preserve"> d</w:t>
                            </w:r>
                            <w:r w:rsidR="00FA119B">
                              <w:rPr>
                                <w:rFonts w:ascii="Tahoma" w:hAnsi="Tahoma" w:cs="Tahoma"/>
                                <w:sz w:val="16"/>
                                <w:szCs w:val="16"/>
                              </w:rPr>
                              <w:t>ie</w:t>
                            </w:r>
                            <w:r w:rsidRPr="00783D4D">
                              <w:rPr>
                                <w:rFonts w:ascii="Tahoma" w:hAnsi="Tahoma" w:cs="Tahoma"/>
                                <w:sz w:val="16"/>
                                <w:szCs w:val="16"/>
                              </w:rPr>
                              <w:t xml:space="preserve"> </w:t>
                            </w:r>
                            <w:r w:rsidR="00FA119B">
                              <w:rPr>
                                <w:rFonts w:ascii="Tahoma" w:hAnsi="Tahoma" w:cs="Tahoma"/>
                                <w:sz w:val="16"/>
                                <w:szCs w:val="16"/>
                              </w:rPr>
                              <w:t xml:space="preserve">Deutsche Kleiderstiftung </w:t>
                            </w:r>
                            <w:r w:rsidRPr="00783D4D">
                              <w:rPr>
                                <w:rFonts w:ascii="Tahoma" w:hAnsi="Tahoma" w:cs="Tahoma"/>
                                <w:sz w:val="16"/>
                                <w:szCs w:val="16"/>
                              </w:rPr>
                              <w:t>Spangenberg geschützt.</w:t>
                            </w:r>
                            <w:r>
                              <w:rPr>
                                <w:rFonts w:ascii="Tahoma" w:hAnsi="Tahoma" w:cs="Tahoma"/>
                                <w:sz w:val="16"/>
                                <w:szCs w:val="16"/>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28C93EA" id="_x0000_t202" coordsize="21600,21600" o:spt="202" path="m,l,21600r21600,l21600,xe">
                <v:stroke joinstyle="miter"/>
                <v:path gradientshapeok="t" o:connecttype="rect"/>
              </v:shapetype>
              <v:shape id="Text Box 27" o:spid="_x0000_s1026" type="#_x0000_t202" style="position:absolute;margin-left:30.7pt;margin-top:15pt;width:284.7pt;height:75.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">
                <v:textbox style="mso-fit-shape-to-text:t">
                  <w:txbxContent>
                    <w:p w14:paraId="3F3A20F7" w14:textId="77777777" w:rsidR="001C61FB" w:rsidRPr="00783D4D" w:rsidRDefault="001C61FB">
                      <w:pPr>
                        <w:rPr>
                          <w:rFonts w:ascii="Tahoma" w:hAnsi="Tahoma" w:cs="Tahoma"/>
                          <w:sz w:val="16"/>
                          <w:szCs w:val="16"/>
                        </w:rPr>
                      </w:pPr>
                      <w:r w:rsidRPr="00783D4D">
                        <w:rPr>
                          <w:rFonts w:ascii="Tahoma" w:hAnsi="Tahoma" w:cs="Tahoma"/>
                          <w:sz w:val="16"/>
                          <w:szCs w:val="16"/>
                        </w:rPr>
                        <w:t xml:space="preserve">Alle Layouts sind urheberrechtlich geschützt und nur in Verbindung mit einer Veröffentlichung über die Arbeit </w:t>
                      </w:r>
                      <w:r>
                        <w:rPr>
                          <w:rFonts w:ascii="Tahoma" w:hAnsi="Tahoma" w:cs="Tahoma"/>
                          <w:sz w:val="16"/>
                          <w:szCs w:val="16"/>
                        </w:rPr>
                        <w:t>de</w:t>
                      </w:r>
                      <w:r w:rsidR="00FA119B">
                        <w:rPr>
                          <w:rFonts w:ascii="Tahoma" w:hAnsi="Tahoma" w:cs="Tahoma"/>
                          <w:sz w:val="16"/>
                          <w:szCs w:val="16"/>
                        </w:rPr>
                        <w:t>r</w:t>
                      </w:r>
                      <w:r>
                        <w:rPr>
                          <w:rFonts w:ascii="Tahoma" w:hAnsi="Tahoma" w:cs="Tahoma"/>
                          <w:sz w:val="16"/>
                          <w:szCs w:val="16"/>
                        </w:rPr>
                        <w:t xml:space="preserve"> </w:t>
                      </w:r>
                      <w:r w:rsidR="00FA119B">
                        <w:rPr>
                          <w:rFonts w:ascii="Tahoma" w:hAnsi="Tahoma" w:cs="Tahoma"/>
                          <w:sz w:val="16"/>
                          <w:szCs w:val="16"/>
                        </w:rPr>
                        <w:t xml:space="preserve">Deutschen Kleiderstiftung </w:t>
                      </w:r>
                      <w:r w:rsidRPr="00783D4D">
                        <w:rPr>
                          <w:rFonts w:ascii="Tahoma" w:hAnsi="Tahoma" w:cs="Tahoma"/>
                          <w:sz w:val="16"/>
                          <w:szCs w:val="16"/>
                        </w:rPr>
                        <w:t>Spangenberg</w:t>
                      </w:r>
                      <w:r w:rsidR="00FA119B">
                        <w:rPr>
                          <w:rFonts w:ascii="Tahoma" w:hAnsi="Tahoma" w:cs="Tahoma"/>
                          <w:sz w:val="16"/>
                          <w:szCs w:val="16"/>
                        </w:rPr>
                        <w:t xml:space="preserve"> </w:t>
                      </w:r>
                      <w:r w:rsidRPr="00783D4D">
                        <w:rPr>
                          <w:rFonts w:ascii="Tahoma" w:hAnsi="Tahoma" w:cs="Tahoma"/>
                          <w:sz w:val="16"/>
                          <w:szCs w:val="16"/>
                        </w:rPr>
                        <w:t xml:space="preserve">zu benutzen. </w:t>
                      </w:r>
                    </w:p>
                    <w:p w14:paraId="340F8A3C" w14:textId="77777777" w:rsidR="001C61FB" w:rsidRPr="00783D4D" w:rsidRDefault="001C61FB">
                      <w:pPr>
                        <w:rPr>
                          <w:rFonts w:ascii="Tahoma" w:hAnsi="Tahoma" w:cs="Tahoma"/>
                          <w:sz w:val="16"/>
                          <w:szCs w:val="16"/>
                        </w:rPr>
                      </w:pPr>
                    </w:p>
                    <w:p w14:paraId="5336E5DB" w14:textId="77777777" w:rsidR="001C61FB" w:rsidRPr="00783D4D" w:rsidRDefault="001C61FB">
                      <w:pPr>
                        <w:rPr>
                          <w:rFonts w:ascii="Tahoma" w:hAnsi="Tahoma" w:cs="Tahoma"/>
                          <w:sz w:val="16"/>
                          <w:szCs w:val="16"/>
                        </w:rPr>
                      </w:pPr>
                      <w:r w:rsidRPr="00783D4D">
                        <w:rPr>
                          <w:rFonts w:ascii="Tahoma" w:hAnsi="Tahoma" w:cs="Tahoma"/>
                          <w:sz w:val="16"/>
                          <w:szCs w:val="16"/>
                        </w:rPr>
                        <w:t>Die Wort-Bild-Marke „für Wärme und Würde“ ist beim Bundespatent</w:t>
                      </w:r>
                      <w:r>
                        <w:rPr>
                          <w:rFonts w:ascii="Tahoma" w:hAnsi="Tahoma" w:cs="Tahoma"/>
                          <w:sz w:val="16"/>
                          <w:szCs w:val="16"/>
                        </w:rPr>
                        <w:t>-</w:t>
                      </w:r>
                      <w:r w:rsidRPr="00783D4D">
                        <w:rPr>
                          <w:rFonts w:ascii="Tahoma" w:hAnsi="Tahoma" w:cs="Tahoma"/>
                          <w:sz w:val="16"/>
                          <w:szCs w:val="16"/>
                        </w:rPr>
                        <w:t xml:space="preserve"> und Markenamt ausschließlich zur Nutzung </w:t>
                      </w:r>
                      <w:r>
                        <w:rPr>
                          <w:rFonts w:ascii="Tahoma" w:hAnsi="Tahoma" w:cs="Tahoma"/>
                          <w:sz w:val="16"/>
                          <w:szCs w:val="16"/>
                        </w:rPr>
                        <w:t>für</w:t>
                      </w:r>
                      <w:r w:rsidRPr="00783D4D">
                        <w:rPr>
                          <w:rFonts w:ascii="Tahoma" w:hAnsi="Tahoma" w:cs="Tahoma"/>
                          <w:sz w:val="16"/>
                          <w:szCs w:val="16"/>
                        </w:rPr>
                        <w:t xml:space="preserve"> d</w:t>
                      </w:r>
                      <w:r w:rsidR="00FA119B">
                        <w:rPr>
                          <w:rFonts w:ascii="Tahoma" w:hAnsi="Tahoma" w:cs="Tahoma"/>
                          <w:sz w:val="16"/>
                          <w:szCs w:val="16"/>
                        </w:rPr>
                        <w:t>ie</w:t>
                      </w:r>
                      <w:r w:rsidRPr="00783D4D">
                        <w:rPr>
                          <w:rFonts w:ascii="Tahoma" w:hAnsi="Tahoma" w:cs="Tahoma"/>
                          <w:sz w:val="16"/>
                          <w:szCs w:val="16"/>
                        </w:rPr>
                        <w:t xml:space="preserve"> </w:t>
                      </w:r>
                      <w:r w:rsidR="00FA119B">
                        <w:rPr>
                          <w:rFonts w:ascii="Tahoma" w:hAnsi="Tahoma" w:cs="Tahoma"/>
                          <w:sz w:val="16"/>
                          <w:szCs w:val="16"/>
                        </w:rPr>
                        <w:t xml:space="preserve">Deutsche Kleiderstiftung </w:t>
                      </w:r>
                      <w:r w:rsidRPr="00783D4D">
                        <w:rPr>
                          <w:rFonts w:ascii="Tahoma" w:hAnsi="Tahoma" w:cs="Tahoma"/>
                          <w:sz w:val="16"/>
                          <w:szCs w:val="16"/>
                        </w:rPr>
                        <w:t>Spangenberg geschützt.</w:t>
                      </w:r>
                      <w:r>
                        <w:rPr>
                          <w:rFonts w:ascii="Tahoma" w:hAnsi="Tahoma" w:cs="Tahoma"/>
                          <w:sz w:val="16"/>
                          <w:szCs w:val="16"/>
                        </w:rPr>
                        <w:t xml:space="preserve"> </w:t>
                      </w:r>
                    </w:p>
                  </w:txbxContent>
                </v:textbox>
              </v:shape>
            </w:pict>
          </mc:Fallback>
        </mc:AlternateContent>
      </w:r>
    </w:p>
    <w:p w14:paraId="74A90F80" w14:textId="46540A0D" w:rsidR="0061471F" w:rsidRDefault="00594918">
      <w:pPr>
        <w:rPr>
          <w:rFonts w:ascii="Tahoma" w:hAnsi="Tahoma" w:cs="Tahoma"/>
          <w:b/>
          <w:bCs/>
          <w:sz w:val="36"/>
          <w:szCs w:val="36"/>
        </w:rPr>
      </w:pPr>
      <w:r>
        <w:rPr>
          <w:noProof/>
        </w:rPr>
        <w:drawing>
          <wp:anchor distT="0" distB="0" distL="114300" distR="114300" simplePos="0" relativeHeight="251657728" behindDoc="0" locked="0" layoutInCell="1" allowOverlap="1" wp14:anchorId="28F68008" wp14:editId="04DABE45">
            <wp:simplePos x="0" y="0"/>
            <wp:positionH relativeFrom="margin">
              <wp:posOffset>5081905</wp:posOffset>
            </wp:positionH>
            <wp:positionV relativeFrom="margin">
              <wp:posOffset>2137410</wp:posOffset>
            </wp:positionV>
            <wp:extent cx="3548380" cy="1412240"/>
            <wp:effectExtent l="0" t="0" r="0" b="0"/>
            <wp:wrapSquare wrapText="bothSides"/>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838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4962B" w14:textId="3328A202" w:rsidR="0061471F" w:rsidRDefault="00594918">
      <w:pPr>
        <w:rPr>
          <w:rFonts w:ascii="Tahoma" w:hAnsi="Tahoma" w:cs="Tahoma"/>
          <w:b/>
          <w:bCs/>
          <w:sz w:val="36"/>
          <w:szCs w:val="36"/>
        </w:rPr>
      </w:pPr>
      <w:r>
        <w:rPr>
          <w:noProof/>
        </w:rPr>
        <w:drawing>
          <wp:anchor distT="0" distB="0" distL="114300" distR="114300" simplePos="0" relativeHeight="251658752" behindDoc="0" locked="0" layoutInCell="1" allowOverlap="1" wp14:anchorId="139A706D" wp14:editId="5597947F">
            <wp:simplePos x="0" y="0"/>
            <wp:positionH relativeFrom="margin">
              <wp:posOffset>6806565</wp:posOffset>
            </wp:positionH>
            <wp:positionV relativeFrom="margin">
              <wp:posOffset>4587240</wp:posOffset>
            </wp:positionV>
            <wp:extent cx="750570" cy="1390015"/>
            <wp:effectExtent l="0" t="0" r="0" b="0"/>
            <wp:wrapSquare wrapText="bothSides"/>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6D7BDF2" wp14:editId="69D440A2">
            <wp:simplePos x="0" y="0"/>
            <wp:positionH relativeFrom="margin">
              <wp:posOffset>5837555</wp:posOffset>
            </wp:positionH>
            <wp:positionV relativeFrom="margin">
              <wp:posOffset>4587240</wp:posOffset>
            </wp:positionV>
            <wp:extent cx="749935" cy="1390015"/>
            <wp:effectExtent l="0" t="0" r="0" b="0"/>
            <wp:wrapSquare wrapText="bothSides"/>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19C0D" w14:textId="21F47191" w:rsidR="00064EE2" w:rsidRPr="00CE1313" w:rsidRDefault="00594918">
      <w:pPr>
        <w:rPr>
          <w:rFonts w:ascii="Tahoma" w:hAnsi="Tahoma" w:cs="Tahoma"/>
          <w:b/>
          <w:bCs/>
          <w:sz w:val="36"/>
          <w:szCs w:val="36"/>
        </w:rPr>
      </w:pPr>
      <w:r>
        <w:rPr>
          <w:noProof/>
        </w:rPr>
        <w:drawing>
          <wp:anchor distT="0" distB="0" distL="114300" distR="114300" simplePos="0" relativeHeight="251661824" behindDoc="0" locked="0" layoutInCell="1" allowOverlap="1" wp14:anchorId="3D9EB72B" wp14:editId="6955F713">
            <wp:simplePos x="0" y="0"/>
            <wp:positionH relativeFrom="margin">
              <wp:posOffset>6767830</wp:posOffset>
            </wp:positionH>
            <wp:positionV relativeFrom="margin">
              <wp:posOffset>6106795</wp:posOffset>
            </wp:positionV>
            <wp:extent cx="1275715" cy="688975"/>
            <wp:effectExtent l="0" t="0" r="0" b="0"/>
            <wp:wrapSquare wrapText="bothSides"/>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CE5C6B0" wp14:editId="42E834DE">
            <wp:simplePos x="0" y="0"/>
            <wp:positionH relativeFrom="margin">
              <wp:posOffset>5327015</wp:posOffset>
            </wp:positionH>
            <wp:positionV relativeFrom="margin">
              <wp:posOffset>6115050</wp:posOffset>
            </wp:positionV>
            <wp:extent cx="1260475" cy="680720"/>
            <wp:effectExtent l="0" t="0" r="0" b="0"/>
            <wp:wrapSquare wrapText="bothSides"/>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47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6040E26" wp14:editId="48C508FD">
            <wp:simplePos x="0" y="0"/>
            <wp:positionH relativeFrom="column">
              <wp:posOffset>2916555</wp:posOffset>
            </wp:positionH>
            <wp:positionV relativeFrom="paragraph">
              <wp:posOffset>5382895</wp:posOffset>
            </wp:positionV>
            <wp:extent cx="504825" cy="934720"/>
            <wp:effectExtent l="0" t="0" r="0" b="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49FBB32" wp14:editId="26152793">
            <wp:simplePos x="0" y="0"/>
            <wp:positionH relativeFrom="column">
              <wp:posOffset>2283460</wp:posOffset>
            </wp:positionH>
            <wp:positionV relativeFrom="paragraph">
              <wp:posOffset>5382895</wp:posOffset>
            </wp:positionV>
            <wp:extent cx="504825" cy="934720"/>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3EDD3C83" wp14:editId="06B30B45">
            <wp:simplePos x="0" y="0"/>
            <wp:positionH relativeFrom="column">
              <wp:posOffset>1135380</wp:posOffset>
            </wp:positionH>
            <wp:positionV relativeFrom="paragraph">
              <wp:posOffset>5871210</wp:posOffset>
            </wp:positionV>
            <wp:extent cx="894080" cy="482600"/>
            <wp:effectExtent l="0" t="0" r="0"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48675524" wp14:editId="67095278">
            <wp:simplePos x="0" y="0"/>
            <wp:positionH relativeFrom="column">
              <wp:posOffset>1135380</wp:posOffset>
            </wp:positionH>
            <wp:positionV relativeFrom="paragraph">
              <wp:posOffset>5302885</wp:posOffset>
            </wp:positionV>
            <wp:extent cx="894080" cy="48450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0" cy="484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4EE2" w:rsidRPr="00CE1313" w:rsidSect="008A4887">
      <w:pgSz w:w="16838" w:h="11906" w:orient="landscape" w:code="9"/>
      <w:pgMar w:top="181" w:right="1134" w:bottom="45"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Cd LF5 Plain">
    <w:panose1 w:val="020B0506040302020204"/>
    <w:charset w:val="00"/>
    <w:family w:val="swiss"/>
    <w:notTrueType/>
    <w:pitch w:val="variable"/>
    <w:sig w:usb0="A000006F" w:usb1="5000603B" w:usb2="00000000" w:usb3="00000000" w:csb0="00000093" w:csb1="00000000"/>
  </w:font>
  <w:font w:name="TheSansCd LF7 Bold">
    <w:panose1 w:val="020B0706040302020204"/>
    <w:charset w:val="00"/>
    <w:family w:val="swiss"/>
    <w:notTrueType/>
    <w:pitch w:val="variable"/>
    <w:sig w:usb0="A000006F" w:usb1="5000603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D6049"/>
    <w:multiLevelType w:val="hybridMultilevel"/>
    <w:tmpl w:val="2544F75A"/>
    <w:lvl w:ilvl="0" w:tplc="04070001">
      <w:start w:val="1"/>
      <w:numFmt w:val="bullet"/>
      <w:lvlText w:val=""/>
      <w:lvlJc w:val="left"/>
      <w:pPr>
        <w:tabs>
          <w:tab w:val="num" w:pos="1980"/>
        </w:tabs>
        <w:ind w:left="1980" w:hanging="360"/>
      </w:pPr>
      <w:rPr>
        <w:rFonts w:ascii="Symbol" w:hAnsi="Symbol" w:hint="default"/>
      </w:rPr>
    </w:lvl>
    <w:lvl w:ilvl="1" w:tplc="04070003" w:tentative="1">
      <w:start w:val="1"/>
      <w:numFmt w:val="bullet"/>
      <w:lvlText w:val="o"/>
      <w:lvlJc w:val="left"/>
      <w:pPr>
        <w:tabs>
          <w:tab w:val="num" w:pos="2700"/>
        </w:tabs>
        <w:ind w:left="2700" w:hanging="360"/>
      </w:pPr>
      <w:rPr>
        <w:rFonts w:ascii="Courier New" w:hAnsi="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9AF3057"/>
    <w:multiLevelType w:val="hybridMultilevel"/>
    <w:tmpl w:val="859E811C"/>
    <w:lvl w:ilvl="0" w:tplc="88720A6A">
      <w:start w:val="1"/>
      <w:numFmt w:val="bullet"/>
      <w:lvlText w:val="-"/>
      <w:lvlJc w:val="left"/>
      <w:pPr>
        <w:tabs>
          <w:tab w:val="num" w:pos="1068"/>
        </w:tabs>
        <w:ind w:left="1068" w:hanging="360"/>
      </w:pPr>
      <w:rPr>
        <w:rFonts w:hint="default"/>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2393AD2"/>
    <w:multiLevelType w:val="hybridMultilevel"/>
    <w:tmpl w:val="A4721532"/>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4176CD"/>
    <w:multiLevelType w:val="hybridMultilevel"/>
    <w:tmpl w:val="DD1AEE6E"/>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3B0D69"/>
    <w:multiLevelType w:val="hybridMultilevel"/>
    <w:tmpl w:val="5D7A8C8C"/>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8968F5"/>
    <w:multiLevelType w:val="hybridMultilevel"/>
    <w:tmpl w:val="93FA72D0"/>
    <w:lvl w:ilvl="0" w:tplc="0407000B">
      <w:start w:val="1"/>
      <w:numFmt w:val="bullet"/>
      <w:lvlText w:val=""/>
      <w:lvlJc w:val="left"/>
      <w:pPr>
        <w:tabs>
          <w:tab w:val="num" w:pos="-135"/>
        </w:tabs>
        <w:ind w:left="-135" w:hanging="360"/>
      </w:pPr>
      <w:rPr>
        <w:rFonts w:ascii="Wingdings" w:hAnsi="Wingdings" w:hint="default"/>
      </w:rPr>
    </w:lvl>
    <w:lvl w:ilvl="1" w:tplc="04070003" w:tentative="1">
      <w:start w:val="1"/>
      <w:numFmt w:val="bullet"/>
      <w:lvlText w:val="o"/>
      <w:lvlJc w:val="left"/>
      <w:pPr>
        <w:tabs>
          <w:tab w:val="num" w:pos="585"/>
        </w:tabs>
        <w:ind w:left="585" w:hanging="360"/>
      </w:pPr>
      <w:rPr>
        <w:rFonts w:ascii="Courier New" w:hAnsi="Courier New" w:hint="default"/>
      </w:rPr>
    </w:lvl>
    <w:lvl w:ilvl="2" w:tplc="04070005" w:tentative="1">
      <w:start w:val="1"/>
      <w:numFmt w:val="bullet"/>
      <w:lvlText w:val=""/>
      <w:lvlJc w:val="left"/>
      <w:pPr>
        <w:tabs>
          <w:tab w:val="num" w:pos="1305"/>
        </w:tabs>
        <w:ind w:left="1305" w:hanging="360"/>
      </w:pPr>
      <w:rPr>
        <w:rFonts w:ascii="Wingdings" w:hAnsi="Wingdings" w:hint="default"/>
      </w:rPr>
    </w:lvl>
    <w:lvl w:ilvl="3" w:tplc="04070001" w:tentative="1">
      <w:start w:val="1"/>
      <w:numFmt w:val="bullet"/>
      <w:lvlText w:val=""/>
      <w:lvlJc w:val="left"/>
      <w:pPr>
        <w:tabs>
          <w:tab w:val="num" w:pos="2025"/>
        </w:tabs>
        <w:ind w:left="2025" w:hanging="360"/>
      </w:pPr>
      <w:rPr>
        <w:rFonts w:ascii="Symbol" w:hAnsi="Symbol" w:hint="default"/>
      </w:rPr>
    </w:lvl>
    <w:lvl w:ilvl="4" w:tplc="04070003" w:tentative="1">
      <w:start w:val="1"/>
      <w:numFmt w:val="bullet"/>
      <w:lvlText w:val="o"/>
      <w:lvlJc w:val="left"/>
      <w:pPr>
        <w:tabs>
          <w:tab w:val="num" w:pos="2745"/>
        </w:tabs>
        <w:ind w:left="2745" w:hanging="360"/>
      </w:pPr>
      <w:rPr>
        <w:rFonts w:ascii="Courier New" w:hAnsi="Courier New" w:hint="default"/>
      </w:rPr>
    </w:lvl>
    <w:lvl w:ilvl="5" w:tplc="04070005" w:tentative="1">
      <w:start w:val="1"/>
      <w:numFmt w:val="bullet"/>
      <w:lvlText w:val=""/>
      <w:lvlJc w:val="left"/>
      <w:pPr>
        <w:tabs>
          <w:tab w:val="num" w:pos="3465"/>
        </w:tabs>
        <w:ind w:left="3465" w:hanging="360"/>
      </w:pPr>
      <w:rPr>
        <w:rFonts w:ascii="Wingdings" w:hAnsi="Wingdings" w:hint="default"/>
      </w:rPr>
    </w:lvl>
    <w:lvl w:ilvl="6" w:tplc="04070001" w:tentative="1">
      <w:start w:val="1"/>
      <w:numFmt w:val="bullet"/>
      <w:lvlText w:val=""/>
      <w:lvlJc w:val="left"/>
      <w:pPr>
        <w:tabs>
          <w:tab w:val="num" w:pos="4185"/>
        </w:tabs>
        <w:ind w:left="4185" w:hanging="360"/>
      </w:pPr>
      <w:rPr>
        <w:rFonts w:ascii="Symbol" w:hAnsi="Symbol" w:hint="default"/>
      </w:rPr>
    </w:lvl>
    <w:lvl w:ilvl="7" w:tplc="04070003" w:tentative="1">
      <w:start w:val="1"/>
      <w:numFmt w:val="bullet"/>
      <w:lvlText w:val="o"/>
      <w:lvlJc w:val="left"/>
      <w:pPr>
        <w:tabs>
          <w:tab w:val="num" w:pos="4905"/>
        </w:tabs>
        <w:ind w:left="4905" w:hanging="360"/>
      </w:pPr>
      <w:rPr>
        <w:rFonts w:ascii="Courier New" w:hAnsi="Courier New" w:hint="default"/>
      </w:rPr>
    </w:lvl>
    <w:lvl w:ilvl="8" w:tplc="04070005" w:tentative="1">
      <w:start w:val="1"/>
      <w:numFmt w:val="bullet"/>
      <w:lvlText w:val=""/>
      <w:lvlJc w:val="left"/>
      <w:pPr>
        <w:tabs>
          <w:tab w:val="num" w:pos="5625"/>
        </w:tabs>
        <w:ind w:left="5625" w:hanging="360"/>
      </w:pPr>
      <w:rPr>
        <w:rFonts w:ascii="Wingdings" w:hAnsi="Wingdings" w:hint="default"/>
      </w:rPr>
    </w:lvl>
  </w:abstractNum>
  <w:abstractNum w:abstractNumId="7" w15:restartNumberingAfterBreak="0">
    <w:nsid w:val="341132E9"/>
    <w:multiLevelType w:val="hybridMultilevel"/>
    <w:tmpl w:val="8570C28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04C7B"/>
    <w:multiLevelType w:val="hybridMultilevel"/>
    <w:tmpl w:val="96A269E6"/>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715707"/>
    <w:multiLevelType w:val="hybridMultilevel"/>
    <w:tmpl w:val="E3A005B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495C05BE"/>
    <w:multiLevelType w:val="hybridMultilevel"/>
    <w:tmpl w:val="0E2AD264"/>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CD4020"/>
    <w:multiLevelType w:val="hybridMultilevel"/>
    <w:tmpl w:val="A78E5CFC"/>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371B91"/>
    <w:multiLevelType w:val="hybridMultilevel"/>
    <w:tmpl w:val="90184D72"/>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C0341A"/>
    <w:multiLevelType w:val="hybridMultilevel"/>
    <w:tmpl w:val="23DAC2F2"/>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B3F24"/>
    <w:multiLevelType w:val="hybridMultilevel"/>
    <w:tmpl w:val="20FEF4EC"/>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1E5622"/>
    <w:multiLevelType w:val="hybridMultilevel"/>
    <w:tmpl w:val="620C0034"/>
    <w:lvl w:ilvl="0" w:tplc="88720A6A">
      <w:start w:val="1"/>
      <w:numFmt w:val="bullet"/>
      <w:lvlText w:val="-"/>
      <w:lvlJc w:val="left"/>
      <w:pPr>
        <w:tabs>
          <w:tab w:val="num" w:pos="1080"/>
        </w:tabs>
        <w:ind w:left="1080" w:hanging="360"/>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CB45B16"/>
    <w:multiLevelType w:val="hybridMultilevel"/>
    <w:tmpl w:val="4B160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0245086">
    <w:abstractNumId w:val="0"/>
    <w:lvlOverride w:ilvl="0">
      <w:lvl w:ilvl="0">
        <w:start w:val="1"/>
        <w:numFmt w:val="bullet"/>
        <w:lvlText w:val=""/>
        <w:legacy w:legacy="1" w:legacySpace="0" w:legacyIndent="283"/>
        <w:lvlJc w:val="left"/>
        <w:pPr>
          <w:ind w:left="2413" w:hanging="283"/>
        </w:pPr>
        <w:rPr>
          <w:rFonts w:ascii="Symbol" w:hAnsi="Symbol" w:hint="default"/>
        </w:rPr>
      </w:lvl>
    </w:lvlOverride>
  </w:num>
  <w:num w:numId="2" w16cid:durableId="1324818947">
    <w:abstractNumId w:val="1"/>
  </w:num>
  <w:num w:numId="3" w16cid:durableId="60716435">
    <w:abstractNumId w:val="7"/>
  </w:num>
  <w:num w:numId="4" w16cid:durableId="1297102143">
    <w:abstractNumId w:val="14"/>
  </w:num>
  <w:num w:numId="5" w16cid:durableId="1996297076">
    <w:abstractNumId w:val="2"/>
  </w:num>
  <w:num w:numId="6" w16cid:durableId="2141995701">
    <w:abstractNumId w:val="8"/>
  </w:num>
  <w:num w:numId="7" w16cid:durableId="1329020960">
    <w:abstractNumId w:val="3"/>
  </w:num>
  <w:num w:numId="8" w16cid:durableId="1173181672">
    <w:abstractNumId w:val="11"/>
  </w:num>
  <w:num w:numId="9" w16cid:durableId="2146921304">
    <w:abstractNumId w:val="12"/>
  </w:num>
  <w:num w:numId="10" w16cid:durableId="1797138361">
    <w:abstractNumId w:val="5"/>
  </w:num>
  <w:num w:numId="11" w16cid:durableId="500315659">
    <w:abstractNumId w:val="9"/>
  </w:num>
  <w:num w:numId="12" w16cid:durableId="263810448">
    <w:abstractNumId w:val="10"/>
  </w:num>
  <w:num w:numId="13" w16cid:durableId="1865167218">
    <w:abstractNumId w:val="15"/>
  </w:num>
  <w:num w:numId="14" w16cid:durableId="212666384">
    <w:abstractNumId w:val="4"/>
  </w:num>
  <w:num w:numId="15" w16cid:durableId="2055275094">
    <w:abstractNumId w:val="13"/>
  </w:num>
  <w:num w:numId="16" w16cid:durableId="1182277849">
    <w:abstractNumId w:val="6"/>
  </w:num>
  <w:num w:numId="17" w16cid:durableId="15266760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E1"/>
    <w:rsid w:val="00064EE2"/>
    <w:rsid w:val="00074887"/>
    <w:rsid w:val="000C0D13"/>
    <w:rsid w:val="00174512"/>
    <w:rsid w:val="001C61FB"/>
    <w:rsid w:val="001F6152"/>
    <w:rsid w:val="002075BE"/>
    <w:rsid w:val="00224E5E"/>
    <w:rsid w:val="002A45C1"/>
    <w:rsid w:val="002D585F"/>
    <w:rsid w:val="002F66FD"/>
    <w:rsid w:val="003211B2"/>
    <w:rsid w:val="00337C09"/>
    <w:rsid w:val="003D356D"/>
    <w:rsid w:val="003D4F91"/>
    <w:rsid w:val="004300ED"/>
    <w:rsid w:val="0043685C"/>
    <w:rsid w:val="0051448E"/>
    <w:rsid w:val="00533BA0"/>
    <w:rsid w:val="00571932"/>
    <w:rsid w:val="00582FE0"/>
    <w:rsid w:val="00594918"/>
    <w:rsid w:val="005A098B"/>
    <w:rsid w:val="005C05C0"/>
    <w:rsid w:val="005C3047"/>
    <w:rsid w:val="005F055E"/>
    <w:rsid w:val="0061471F"/>
    <w:rsid w:val="00614E79"/>
    <w:rsid w:val="00626471"/>
    <w:rsid w:val="006426FF"/>
    <w:rsid w:val="006454EB"/>
    <w:rsid w:val="00696AF0"/>
    <w:rsid w:val="00750726"/>
    <w:rsid w:val="00783D4D"/>
    <w:rsid w:val="007B3C5A"/>
    <w:rsid w:val="008619E7"/>
    <w:rsid w:val="00894B51"/>
    <w:rsid w:val="008A4887"/>
    <w:rsid w:val="009D0CE1"/>
    <w:rsid w:val="009D29C8"/>
    <w:rsid w:val="009E3D9E"/>
    <w:rsid w:val="00A06CCE"/>
    <w:rsid w:val="00A82A3C"/>
    <w:rsid w:val="00AC3388"/>
    <w:rsid w:val="00B565F8"/>
    <w:rsid w:val="00CD5371"/>
    <w:rsid w:val="00CE1313"/>
    <w:rsid w:val="00CE7448"/>
    <w:rsid w:val="00D650D8"/>
    <w:rsid w:val="00D92EF5"/>
    <w:rsid w:val="00DB2C37"/>
    <w:rsid w:val="00DC22B7"/>
    <w:rsid w:val="00DE753C"/>
    <w:rsid w:val="00E2288C"/>
    <w:rsid w:val="00E23ACE"/>
    <w:rsid w:val="00E36879"/>
    <w:rsid w:val="00E80779"/>
    <w:rsid w:val="00E86ADF"/>
    <w:rsid w:val="00EA59A8"/>
    <w:rsid w:val="00F369EF"/>
    <w:rsid w:val="00FA119B"/>
    <w:rsid w:val="00FC3475"/>
    <w:rsid w:val="00FE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784E"/>
  <w15:chartTrackingRefBased/>
  <w15:docId w15:val="{55A78214-4D5B-4F12-A393-80680584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2268"/>
        <w:tab w:val="left" w:pos="2552"/>
      </w:tabs>
      <w:jc w:val="both"/>
      <w:outlineLvl w:val="0"/>
    </w:pPr>
    <w:rPr>
      <w:b/>
      <w:szCs w:val="20"/>
    </w:rPr>
  </w:style>
  <w:style w:type="paragraph" w:styleId="berschrift2">
    <w:name w:val="heading 2"/>
    <w:basedOn w:val="Standard"/>
    <w:next w:val="Standard"/>
    <w:qFormat/>
    <w:pPr>
      <w:keepNext/>
      <w:outlineLvl w:val="1"/>
    </w:pPr>
    <w:rPr>
      <w:b/>
      <w:szCs w:val="20"/>
    </w:rPr>
  </w:style>
  <w:style w:type="paragraph" w:styleId="berschrift3">
    <w:name w:val="heading 3"/>
    <w:basedOn w:val="Standard"/>
    <w:next w:val="Standard"/>
    <w:qFormat/>
    <w:pPr>
      <w:keepNext/>
      <w:tabs>
        <w:tab w:val="left" w:pos="0"/>
      </w:tabs>
      <w:ind w:left="360"/>
      <w:jc w:val="both"/>
      <w:outlineLvl w:val="2"/>
    </w:pPr>
    <w:rPr>
      <w:b/>
      <w:sz w:val="20"/>
    </w:rPr>
  </w:style>
  <w:style w:type="paragraph" w:styleId="berschrift4">
    <w:name w:val="heading 4"/>
    <w:basedOn w:val="Standard"/>
    <w:next w:val="Standard"/>
    <w:qFormat/>
    <w:pPr>
      <w:keepNext/>
      <w:tabs>
        <w:tab w:val="num" w:pos="1980"/>
      </w:tabs>
      <w:ind w:right="-1417"/>
      <w:jc w:val="both"/>
      <w:outlineLvl w:val="3"/>
    </w:pPr>
    <w:rPr>
      <w:b/>
      <w:bCs/>
      <w:sz w:val="20"/>
    </w:rPr>
  </w:style>
  <w:style w:type="paragraph" w:styleId="berschrift5">
    <w:name w:val="heading 5"/>
    <w:basedOn w:val="Standard"/>
    <w:next w:val="Standard"/>
    <w:qFormat/>
    <w:pPr>
      <w:keepNext/>
      <w:jc w:val="center"/>
      <w:outlineLvl w:val="4"/>
    </w:pPr>
    <w:rPr>
      <w:b/>
      <w:bCs/>
      <w:sz w:val="16"/>
    </w:rPr>
  </w:style>
  <w:style w:type="paragraph" w:styleId="berschrift6">
    <w:name w:val="heading 6"/>
    <w:basedOn w:val="Standard"/>
    <w:next w:val="Standard"/>
    <w:qFormat/>
    <w:pPr>
      <w:keepNext/>
      <w:ind w:left="2130" w:right="-993" w:firstLine="283"/>
      <w:jc w:val="both"/>
      <w:outlineLvl w:val="5"/>
    </w:pPr>
    <w:rPr>
      <w:szCs w:val="20"/>
    </w:rPr>
  </w:style>
  <w:style w:type="paragraph" w:styleId="berschrift7">
    <w:name w:val="heading 7"/>
    <w:basedOn w:val="Standard"/>
    <w:next w:val="Standard"/>
    <w:qFormat/>
    <w:pPr>
      <w:keepNext/>
      <w:outlineLvl w:val="6"/>
    </w:pPr>
    <w:rPr>
      <w:rFonts w:ascii="Verdana" w:hAnsi="Verdana"/>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ind w:right="3672"/>
    </w:pPr>
    <w:rPr>
      <w:sz w:val="18"/>
    </w:rPr>
  </w:style>
  <w:style w:type="paragraph" w:styleId="Textkrper2">
    <w:name w:val="Body Text 2"/>
    <w:basedOn w:val="Standard"/>
    <w:pPr>
      <w:ind w:right="3672"/>
    </w:pPr>
    <w:rPr>
      <w:color w:val="0000FF"/>
      <w:sz w:val="18"/>
    </w:rPr>
  </w:style>
  <w:style w:type="paragraph" w:styleId="Textkrper3">
    <w:name w:val="Body Text 3"/>
    <w:basedOn w:val="Standard"/>
    <w:pPr>
      <w:ind w:right="3672"/>
    </w:pPr>
    <w:rPr>
      <w:b/>
      <w:bCs/>
      <w:color w:val="0000FF"/>
      <w:sz w:val="20"/>
    </w:rPr>
  </w:style>
  <w:style w:type="paragraph" w:styleId="Blocktext">
    <w:name w:val="Block Text"/>
    <w:basedOn w:val="Standard"/>
    <w:pPr>
      <w:ind w:left="-360" w:right="2828"/>
    </w:pPr>
    <w:rPr>
      <w:sz w:val="18"/>
    </w:rPr>
  </w:style>
  <w:style w:type="paragraph" w:styleId="StandardWeb">
    <w:name w:val="Normal (Web)"/>
    <w:basedOn w:val="Standard"/>
    <w:pPr>
      <w:spacing w:before="100" w:beforeAutospacing="1" w:after="100" w:afterAutospacing="1"/>
    </w:pPr>
    <w:rPr>
      <w:rFonts w:ascii="Verdana" w:hAnsi="Verdana"/>
      <w:color w:val="333333"/>
      <w:sz w:val="17"/>
      <w:szCs w:val="17"/>
    </w:rPr>
  </w:style>
  <w:style w:type="paragraph" w:styleId="Textkrper-Zeileneinzug">
    <w:name w:val="Body Text Indent"/>
    <w:basedOn w:val="Standard"/>
    <w:pPr>
      <w:ind w:left="-360"/>
    </w:pPr>
    <w:rPr>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696AF0"/>
    <w:rPr>
      <w:rFonts w:ascii="Tahoma" w:hAnsi="Tahoma" w:cs="Tahoma"/>
      <w:sz w:val="16"/>
      <w:szCs w:val="16"/>
    </w:rPr>
  </w:style>
  <w:style w:type="character" w:styleId="NichtaufgelsteErwhnung">
    <w:name w:val="Unresolved Mention"/>
    <w:basedOn w:val="Absatz-Standardschriftart"/>
    <w:uiPriority w:val="99"/>
    <w:semiHidden/>
    <w:unhideWhenUsed/>
    <w:rsid w:val="002F6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Spangenberg-Sozial-Werk e</vt:lpstr>
    </vt:vector>
  </TitlesOfParts>
  <Company>Spangenberg-Textilien</Company>
  <LinksUpToDate>false</LinksUpToDate>
  <CharactersWithSpaces>1550</CharactersWithSpaces>
  <SharedDoc>false</SharedDoc>
  <HLinks>
    <vt:vector size="6" baseType="variant">
      <vt:variant>
        <vt:i4>7864443</vt:i4>
      </vt:variant>
      <vt:variant>
        <vt:i4>0</vt:i4>
      </vt:variant>
      <vt:variant>
        <vt:i4>0</vt:i4>
      </vt:variant>
      <vt:variant>
        <vt:i4>5</vt:i4>
      </vt:variant>
      <vt:variant>
        <vt:lpwstr>http://www.kleiderstiftung.de/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Spangenberg-Sozial-Werk e</dc:title>
  <dc:subject/>
  <dc:creator>SEKTR-3</dc:creator>
  <cp:keywords/>
  <cp:lastModifiedBy>Markus Böck</cp:lastModifiedBy>
  <cp:revision>3</cp:revision>
  <cp:lastPrinted>2011-01-21T15:24:00Z</cp:lastPrinted>
  <dcterms:created xsi:type="dcterms:W3CDTF">2023-08-08T07:08:00Z</dcterms:created>
  <dcterms:modified xsi:type="dcterms:W3CDTF">2023-08-18T07:59:00Z</dcterms:modified>
</cp:coreProperties>
</file>